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B9E5AB" w14:textId="77777777" w:rsidR="0078199E" w:rsidRPr="0078199E" w:rsidRDefault="0078199E" w:rsidP="0078199E">
      <w:pPr>
        <w:spacing w:after="0" w:line="240" w:lineRule="auto"/>
      </w:pPr>
      <w:proofErr w:type="spellStart"/>
      <w:r w:rsidRPr="0078199E">
        <w:t>Jadikan</w:t>
      </w:r>
      <w:proofErr w:type="spellEnd"/>
      <w:r w:rsidRPr="0078199E">
        <w:t xml:space="preserve"> </w:t>
      </w:r>
      <w:proofErr w:type="spellStart"/>
      <w:r w:rsidRPr="0078199E">
        <w:t>keandalan</w:t>
      </w:r>
      <w:proofErr w:type="spellEnd"/>
      <w:r w:rsidRPr="0078199E">
        <w:t xml:space="preserve"> </w:t>
      </w:r>
      <w:proofErr w:type="spellStart"/>
      <w:r w:rsidRPr="0078199E">
        <w:t>sebagai</w:t>
      </w:r>
      <w:proofErr w:type="spellEnd"/>
      <w:r w:rsidRPr="0078199E">
        <w:t xml:space="preserve"> pilar </w:t>
      </w:r>
      <w:proofErr w:type="spellStart"/>
      <w:r w:rsidRPr="0078199E">
        <w:t>utama</w:t>
      </w:r>
      <w:proofErr w:type="spellEnd"/>
      <w:r w:rsidRPr="0078199E">
        <w:t xml:space="preserve"> </w:t>
      </w:r>
      <w:proofErr w:type="spellStart"/>
      <w:r w:rsidRPr="0078199E">
        <w:t>produk</w:t>
      </w:r>
      <w:proofErr w:type="spellEnd"/>
      <w:r w:rsidRPr="0078199E">
        <w:t xml:space="preserve"> Anda </w:t>
      </w:r>
      <w:proofErr w:type="spellStart"/>
      <w:r w:rsidRPr="0078199E">
        <w:t>dengan</w:t>
      </w:r>
      <w:proofErr w:type="spellEnd"/>
      <w:r w:rsidRPr="0078199E">
        <w:t xml:space="preserve"> </w:t>
      </w:r>
      <w:r w:rsidRPr="0078199E">
        <w:rPr>
          <w:i/>
          <w:iCs/>
        </w:rPr>
        <w:t>environmental test chamber</w:t>
      </w:r>
      <w:r w:rsidRPr="0078199E">
        <w:t xml:space="preserve"> yang </w:t>
      </w:r>
      <w:proofErr w:type="spellStart"/>
      <w:r w:rsidRPr="0078199E">
        <w:t>merupakan</w:t>
      </w:r>
      <w:proofErr w:type="spellEnd"/>
      <w:r w:rsidRPr="0078199E">
        <w:t xml:space="preserve"> </w:t>
      </w:r>
      <w:proofErr w:type="spellStart"/>
      <w:r w:rsidRPr="0078199E">
        <w:t>alat</w:t>
      </w:r>
      <w:proofErr w:type="spellEnd"/>
      <w:r w:rsidRPr="0078199E">
        <w:t xml:space="preserve"> fundamental </w:t>
      </w:r>
      <w:proofErr w:type="spellStart"/>
      <w:r w:rsidRPr="0078199E">
        <w:t>untuk</w:t>
      </w:r>
      <w:proofErr w:type="spellEnd"/>
      <w:r w:rsidRPr="0078199E">
        <w:t xml:space="preserve"> </w:t>
      </w:r>
      <w:proofErr w:type="spellStart"/>
      <w:r w:rsidRPr="0078199E">
        <w:t>riset</w:t>
      </w:r>
      <w:proofErr w:type="spellEnd"/>
      <w:r w:rsidRPr="0078199E">
        <w:t xml:space="preserve"> dan </w:t>
      </w:r>
      <w:proofErr w:type="spellStart"/>
      <w:r w:rsidRPr="0078199E">
        <w:t>pengembangan</w:t>
      </w:r>
      <w:proofErr w:type="spellEnd"/>
      <w:r w:rsidRPr="0078199E">
        <w:t xml:space="preserve"> modern. </w:t>
      </w:r>
      <w:proofErr w:type="spellStart"/>
      <w:r w:rsidRPr="0078199E">
        <w:t>Instrumen</w:t>
      </w:r>
      <w:proofErr w:type="spellEnd"/>
      <w:r w:rsidRPr="0078199E">
        <w:t xml:space="preserve"> </w:t>
      </w:r>
      <w:proofErr w:type="spellStart"/>
      <w:r w:rsidRPr="0078199E">
        <w:t>canggih</w:t>
      </w:r>
      <w:proofErr w:type="spellEnd"/>
      <w:r w:rsidRPr="0078199E">
        <w:t xml:space="preserve"> </w:t>
      </w:r>
      <w:proofErr w:type="spellStart"/>
      <w:r w:rsidRPr="0078199E">
        <w:t>ini</w:t>
      </w:r>
      <w:proofErr w:type="spellEnd"/>
      <w:r w:rsidRPr="0078199E">
        <w:t xml:space="preserve"> </w:t>
      </w:r>
      <w:proofErr w:type="spellStart"/>
      <w:r w:rsidRPr="0078199E">
        <w:t>dirancang</w:t>
      </w:r>
      <w:proofErr w:type="spellEnd"/>
      <w:r w:rsidRPr="0078199E">
        <w:t xml:space="preserve"> </w:t>
      </w:r>
      <w:proofErr w:type="spellStart"/>
      <w:r w:rsidRPr="0078199E">
        <w:t>untuk</w:t>
      </w:r>
      <w:proofErr w:type="spellEnd"/>
      <w:r w:rsidRPr="0078199E">
        <w:t xml:space="preserve"> </w:t>
      </w:r>
      <w:proofErr w:type="spellStart"/>
      <w:r w:rsidRPr="0078199E">
        <w:t>secara</w:t>
      </w:r>
      <w:proofErr w:type="spellEnd"/>
      <w:r w:rsidRPr="0078199E">
        <w:t xml:space="preserve"> </w:t>
      </w:r>
      <w:proofErr w:type="spellStart"/>
      <w:r w:rsidRPr="0078199E">
        <w:t>presisi</w:t>
      </w:r>
      <w:proofErr w:type="spellEnd"/>
      <w:r w:rsidRPr="0078199E">
        <w:t xml:space="preserve"> </w:t>
      </w:r>
      <w:proofErr w:type="spellStart"/>
      <w:r w:rsidRPr="0078199E">
        <w:t>mensimulasikan</w:t>
      </w:r>
      <w:proofErr w:type="spellEnd"/>
      <w:r w:rsidRPr="0078199E">
        <w:t xml:space="preserve"> </w:t>
      </w:r>
      <w:proofErr w:type="spellStart"/>
      <w:r w:rsidRPr="0078199E">
        <w:t>spektrum</w:t>
      </w:r>
      <w:proofErr w:type="spellEnd"/>
      <w:r w:rsidRPr="0078199E">
        <w:t xml:space="preserve"> </w:t>
      </w:r>
      <w:proofErr w:type="spellStart"/>
      <w:r w:rsidRPr="0078199E">
        <w:t>kondisi</w:t>
      </w:r>
      <w:proofErr w:type="spellEnd"/>
      <w:r w:rsidRPr="0078199E">
        <w:t xml:space="preserve"> </w:t>
      </w:r>
      <w:proofErr w:type="spellStart"/>
      <w:r w:rsidRPr="0078199E">
        <w:t>suhu</w:t>
      </w:r>
      <w:proofErr w:type="spellEnd"/>
      <w:r w:rsidRPr="0078199E">
        <w:t xml:space="preserve"> dan </w:t>
      </w:r>
      <w:proofErr w:type="spellStart"/>
      <w:r w:rsidRPr="0078199E">
        <w:t>kelembapan</w:t>
      </w:r>
      <w:proofErr w:type="spellEnd"/>
      <w:r w:rsidRPr="0078199E">
        <w:t xml:space="preserve"> yang </w:t>
      </w:r>
      <w:proofErr w:type="spellStart"/>
      <w:r w:rsidRPr="0078199E">
        <w:t>luas</w:t>
      </w:r>
      <w:proofErr w:type="spellEnd"/>
      <w:r w:rsidRPr="0078199E">
        <w:t xml:space="preserve"> di </w:t>
      </w:r>
      <w:proofErr w:type="spellStart"/>
      <w:r w:rsidRPr="0078199E">
        <w:t>dalam</w:t>
      </w:r>
      <w:proofErr w:type="spellEnd"/>
      <w:r w:rsidRPr="0078199E">
        <w:t xml:space="preserve"> </w:t>
      </w:r>
      <w:proofErr w:type="spellStart"/>
      <w:r w:rsidRPr="0078199E">
        <w:t>ruang</w:t>
      </w:r>
      <w:proofErr w:type="spellEnd"/>
      <w:r w:rsidRPr="0078199E">
        <w:t xml:space="preserve"> yang </w:t>
      </w:r>
      <w:proofErr w:type="spellStart"/>
      <w:r w:rsidRPr="0078199E">
        <w:t>terkontrol</w:t>
      </w:r>
      <w:proofErr w:type="spellEnd"/>
      <w:r w:rsidRPr="0078199E">
        <w:t xml:space="preserve">. Alat </w:t>
      </w:r>
      <w:proofErr w:type="spellStart"/>
      <w:r w:rsidRPr="0078199E">
        <w:t>ini</w:t>
      </w:r>
      <w:proofErr w:type="spellEnd"/>
      <w:r w:rsidRPr="0078199E">
        <w:t xml:space="preserve"> </w:t>
      </w:r>
      <w:proofErr w:type="spellStart"/>
      <w:r w:rsidRPr="0078199E">
        <w:t>memungkinkan</w:t>
      </w:r>
      <w:proofErr w:type="spellEnd"/>
      <w:r w:rsidRPr="0078199E">
        <w:t xml:space="preserve"> Anda </w:t>
      </w:r>
      <w:proofErr w:type="spellStart"/>
      <w:r w:rsidRPr="0078199E">
        <w:t>untuk</w:t>
      </w:r>
      <w:proofErr w:type="spellEnd"/>
      <w:r w:rsidRPr="0078199E">
        <w:t xml:space="preserve"> </w:t>
      </w:r>
      <w:proofErr w:type="spellStart"/>
      <w:r w:rsidRPr="0078199E">
        <w:t>melakukan</w:t>
      </w:r>
      <w:proofErr w:type="spellEnd"/>
      <w:r w:rsidRPr="0078199E">
        <w:t xml:space="preserve"> uji </w:t>
      </w:r>
      <w:proofErr w:type="spellStart"/>
      <w:r w:rsidRPr="0078199E">
        <w:t>penuaan</w:t>
      </w:r>
      <w:proofErr w:type="spellEnd"/>
      <w:r w:rsidRPr="0078199E">
        <w:t xml:space="preserve"> </w:t>
      </w:r>
      <w:proofErr w:type="spellStart"/>
      <w:r w:rsidRPr="0078199E">
        <w:t>dipercepat</w:t>
      </w:r>
      <w:proofErr w:type="spellEnd"/>
      <w:r w:rsidRPr="0078199E">
        <w:t xml:space="preserve"> (accelerated aging) dan uji </w:t>
      </w:r>
      <w:proofErr w:type="spellStart"/>
      <w:r w:rsidRPr="0078199E">
        <w:t>tekanan</w:t>
      </w:r>
      <w:proofErr w:type="spellEnd"/>
      <w:r w:rsidRPr="0078199E">
        <w:t xml:space="preserve"> </w:t>
      </w:r>
      <w:proofErr w:type="spellStart"/>
      <w:r w:rsidRPr="0078199E">
        <w:t>lingkungan</w:t>
      </w:r>
      <w:proofErr w:type="spellEnd"/>
      <w:r w:rsidRPr="0078199E">
        <w:t xml:space="preserve"> (environmental stress testing), </w:t>
      </w:r>
      <w:proofErr w:type="spellStart"/>
      <w:r w:rsidRPr="0078199E">
        <w:t>sehingga</w:t>
      </w:r>
      <w:proofErr w:type="spellEnd"/>
      <w:r w:rsidRPr="0078199E">
        <w:t xml:space="preserve"> Anda </w:t>
      </w:r>
      <w:proofErr w:type="spellStart"/>
      <w:r w:rsidRPr="0078199E">
        <w:t>dapat</w:t>
      </w:r>
      <w:proofErr w:type="spellEnd"/>
      <w:r w:rsidRPr="0078199E">
        <w:t xml:space="preserve"> </w:t>
      </w:r>
      <w:proofErr w:type="spellStart"/>
      <w:r w:rsidRPr="0078199E">
        <w:t>mengidentifikasi</w:t>
      </w:r>
      <w:proofErr w:type="spellEnd"/>
      <w:r w:rsidRPr="0078199E">
        <w:t xml:space="preserve"> </w:t>
      </w:r>
      <w:proofErr w:type="spellStart"/>
      <w:r w:rsidRPr="0078199E">
        <w:t>potensi</w:t>
      </w:r>
      <w:proofErr w:type="spellEnd"/>
      <w:r w:rsidRPr="0078199E">
        <w:t xml:space="preserve"> </w:t>
      </w:r>
      <w:proofErr w:type="spellStart"/>
      <w:r w:rsidRPr="0078199E">
        <w:t>kelemahan</w:t>
      </w:r>
      <w:proofErr w:type="spellEnd"/>
      <w:r w:rsidRPr="0078199E">
        <w:t xml:space="preserve"> </w:t>
      </w:r>
      <w:proofErr w:type="spellStart"/>
      <w:r w:rsidRPr="0078199E">
        <w:t>desain</w:t>
      </w:r>
      <w:proofErr w:type="spellEnd"/>
      <w:r w:rsidRPr="0078199E">
        <w:t xml:space="preserve"> dan material </w:t>
      </w:r>
      <w:proofErr w:type="spellStart"/>
      <w:r w:rsidRPr="0078199E">
        <w:t>sebelum</w:t>
      </w:r>
      <w:proofErr w:type="spellEnd"/>
      <w:r w:rsidRPr="0078199E">
        <w:t xml:space="preserve"> </w:t>
      </w:r>
      <w:proofErr w:type="spellStart"/>
      <w:r w:rsidRPr="0078199E">
        <w:t>produk</w:t>
      </w:r>
      <w:proofErr w:type="spellEnd"/>
      <w:r w:rsidRPr="0078199E">
        <w:t xml:space="preserve"> </w:t>
      </w:r>
      <w:proofErr w:type="spellStart"/>
      <w:r w:rsidRPr="0078199E">
        <w:t>diluncurkan</w:t>
      </w:r>
      <w:proofErr w:type="spellEnd"/>
      <w:r w:rsidRPr="0078199E">
        <w:t xml:space="preserve"> </w:t>
      </w:r>
      <w:proofErr w:type="spellStart"/>
      <w:r w:rsidRPr="0078199E">
        <w:t>ke</w:t>
      </w:r>
      <w:proofErr w:type="spellEnd"/>
      <w:r w:rsidRPr="0078199E">
        <w:t xml:space="preserve"> pasar.</w:t>
      </w:r>
    </w:p>
    <w:p w14:paraId="12AC9DED" w14:textId="77777777" w:rsidR="0078199E" w:rsidRPr="0078199E" w:rsidRDefault="0078199E" w:rsidP="0078199E">
      <w:pPr>
        <w:spacing w:after="0" w:line="240" w:lineRule="auto"/>
      </w:pPr>
      <w:proofErr w:type="spellStart"/>
      <w:r w:rsidRPr="0078199E">
        <w:t>Rasakan</w:t>
      </w:r>
      <w:proofErr w:type="spellEnd"/>
      <w:r w:rsidRPr="0078199E">
        <w:t xml:space="preserve"> </w:t>
      </w:r>
      <w:proofErr w:type="spellStart"/>
      <w:r w:rsidRPr="0078199E">
        <w:t>kontrol</w:t>
      </w:r>
      <w:proofErr w:type="spellEnd"/>
      <w:r w:rsidRPr="0078199E">
        <w:t xml:space="preserve"> </w:t>
      </w:r>
      <w:proofErr w:type="spellStart"/>
      <w:r w:rsidRPr="0078199E">
        <w:t>lingkungan</w:t>
      </w:r>
      <w:proofErr w:type="spellEnd"/>
      <w:r w:rsidRPr="0078199E">
        <w:t xml:space="preserve"> dan </w:t>
      </w:r>
      <w:proofErr w:type="spellStart"/>
      <w:r w:rsidRPr="0078199E">
        <w:t>presisi</w:t>
      </w:r>
      <w:proofErr w:type="spellEnd"/>
      <w:r w:rsidRPr="0078199E">
        <w:t xml:space="preserve"> yang </w:t>
      </w:r>
      <w:proofErr w:type="spellStart"/>
      <w:r w:rsidRPr="0078199E">
        <w:t>tak</w:t>
      </w:r>
      <w:proofErr w:type="spellEnd"/>
      <w:r w:rsidRPr="0078199E">
        <w:t xml:space="preserve"> </w:t>
      </w:r>
      <w:proofErr w:type="spellStart"/>
      <w:r w:rsidRPr="0078199E">
        <w:t>tertandingi</w:t>
      </w:r>
      <w:proofErr w:type="spellEnd"/>
      <w:r w:rsidRPr="0078199E">
        <w:t xml:space="preserve"> </w:t>
      </w:r>
      <w:proofErr w:type="spellStart"/>
      <w:r w:rsidRPr="0078199E">
        <w:t>untuk</w:t>
      </w:r>
      <w:proofErr w:type="spellEnd"/>
      <w:r w:rsidRPr="0078199E">
        <w:t xml:space="preserve"> </w:t>
      </w:r>
      <w:proofErr w:type="spellStart"/>
      <w:r w:rsidRPr="0078199E">
        <w:t>pengujian</w:t>
      </w:r>
      <w:proofErr w:type="spellEnd"/>
      <w:r w:rsidRPr="0078199E">
        <w:t xml:space="preserve"> yang paling </w:t>
      </w:r>
      <w:proofErr w:type="spellStart"/>
      <w:r w:rsidRPr="0078199E">
        <w:t>menuntut</w:t>
      </w:r>
      <w:proofErr w:type="spellEnd"/>
      <w:r w:rsidRPr="0078199E">
        <w:t xml:space="preserve">. Chamber </w:t>
      </w:r>
      <w:proofErr w:type="spellStart"/>
      <w:r w:rsidRPr="0078199E">
        <w:t>ini</w:t>
      </w:r>
      <w:proofErr w:type="spellEnd"/>
      <w:r w:rsidRPr="0078199E">
        <w:t xml:space="preserve"> </w:t>
      </w:r>
      <w:proofErr w:type="spellStart"/>
      <w:r w:rsidRPr="0078199E">
        <w:t>menawarkan</w:t>
      </w:r>
      <w:proofErr w:type="spellEnd"/>
      <w:r w:rsidRPr="0078199E">
        <w:t xml:space="preserve"> </w:t>
      </w:r>
      <w:proofErr w:type="spellStart"/>
      <w:r w:rsidRPr="0078199E">
        <w:t>rentang</w:t>
      </w:r>
      <w:proofErr w:type="spellEnd"/>
      <w:r w:rsidRPr="0078199E">
        <w:t xml:space="preserve"> </w:t>
      </w:r>
      <w:proofErr w:type="spellStart"/>
      <w:r w:rsidRPr="0078199E">
        <w:t>operasional</w:t>
      </w:r>
      <w:proofErr w:type="spellEnd"/>
      <w:r w:rsidRPr="0078199E">
        <w:t xml:space="preserve"> yang sangat </w:t>
      </w:r>
      <w:proofErr w:type="spellStart"/>
      <w:r w:rsidRPr="0078199E">
        <w:t>luas</w:t>
      </w:r>
      <w:proofErr w:type="spellEnd"/>
      <w:r w:rsidRPr="0078199E">
        <w:t xml:space="preserve">, </w:t>
      </w:r>
      <w:proofErr w:type="spellStart"/>
      <w:r w:rsidRPr="0078199E">
        <w:t>dari</w:t>
      </w:r>
      <w:proofErr w:type="spellEnd"/>
      <w:r w:rsidRPr="0078199E">
        <w:t xml:space="preserve"> </w:t>
      </w:r>
      <w:proofErr w:type="spellStart"/>
      <w:r w:rsidRPr="0078199E">
        <w:t>suhu</w:t>
      </w:r>
      <w:proofErr w:type="spellEnd"/>
      <w:r w:rsidRPr="0078199E">
        <w:t xml:space="preserve"> </w:t>
      </w:r>
      <w:proofErr w:type="spellStart"/>
      <w:r w:rsidRPr="0078199E">
        <w:t>beku</w:t>
      </w:r>
      <w:proofErr w:type="spellEnd"/>
      <w:r w:rsidRPr="0078199E">
        <w:t xml:space="preserve"> </w:t>
      </w:r>
      <w:proofErr w:type="spellStart"/>
      <w:r w:rsidRPr="0078199E">
        <w:t>hingga</w:t>
      </w:r>
      <w:proofErr w:type="spellEnd"/>
      <w:r w:rsidRPr="0078199E">
        <w:t xml:space="preserve"> </w:t>
      </w:r>
      <w:proofErr w:type="spellStart"/>
      <w:r w:rsidRPr="0078199E">
        <w:t>panas</w:t>
      </w:r>
      <w:proofErr w:type="spellEnd"/>
      <w:r w:rsidRPr="0078199E">
        <w:t xml:space="preserve"> </w:t>
      </w:r>
      <w:proofErr w:type="spellStart"/>
      <w:r w:rsidRPr="0078199E">
        <w:t>ekstrem</w:t>
      </w:r>
      <w:proofErr w:type="spellEnd"/>
      <w:r w:rsidRPr="0078199E">
        <w:t xml:space="preserve"> (</w:t>
      </w:r>
      <w:proofErr w:type="spellStart"/>
      <w:r w:rsidRPr="0078199E">
        <w:t>misalnya</w:t>
      </w:r>
      <w:proofErr w:type="spellEnd"/>
      <w:r w:rsidRPr="0078199E">
        <w:t>, -40</w:t>
      </w:r>
      <w:r w:rsidRPr="0078199E">
        <w:rPr>
          <w:rFonts w:ascii="Cambria Math" w:hAnsi="Cambria Math" w:cs="Cambria Math"/>
        </w:rPr>
        <w:t>℃</w:t>
      </w:r>
      <w:r w:rsidRPr="0078199E">
        <w:t xml:space="preserve"> </w:t>
      </w:r>
      <w:proofErr w:type="spellStart"/>
      <w:r w:rsidRPr="0078199E">
        <w:t>hingga</w:t>
      </w:r>
      <w:proofErr w:type="spellEnd"/>
      <w:r w:rsidRPr="0078199E">
        <w:t xml:space="preserve"> 150</w:t>
      </w:r>
      <w:r w:rsidRPr="0078199E">
        <w:rPr>
          <w:rFonts w:ascii="Cambria Math" w:hAnsi="Cambria Math" w:cs="Cambria Math"/>
        </w:rPr>
        <w:t>℃</w:t>
      </w:r>
      <w:r w:rsidRPr="0078199E">
        <w:t xml:space="preserve">) dan </w:t>
      </w:r>
      <w:proofErr w:type="spellStart"/>
      <w:r w:rsidRPr="0078199E">
        <w:t>tingkat</w:t>
      </w:r>
      <w:proofErr w:type="spellEnd"/>
      <w:r w:rsidRPr="0078199E">
        <w:t xml:space="preserve"> </w:t>
      </w:r>
      <w:proofErr w:type="spellStart"/>
      <w:r w:rsidRPr="0078199E">
        <w:t>kelembapan</w:t>
      </w:r>
      <w:proofErr w:type="spellEnd"/>
      <w:r w:rsidRPr="0078199E">
        <w:t xml:space="preserve"> </w:t>
      </w:r>
      <w:proofErr w:type="spellStart"/>
      <w:r w:rsidRPr="0078199E">
        <w:t>dari</w:t>
      </w:r>
      <w:proofErr w:type="spellEnd"/>
      <w:r w:rsidRPr="0078199E">
        <w:t xml:space="preserve"> </w:t>
      </w:r>
      <w:proofErr w:type="spellStart"/>
      <w:r w:rsidRPr="0078199E">
        <w:t>kering</w:t>
      </w:r>
      <w:proofErr w:type="spellEnd"/>
      <w:r w:rsidRPr="0078199E">
        <w:t xml:space="preserve"> </w:t>
      </w:r>
      <w:proofErr w:type="spellStart"/>
      <w:r w:rsidRPr="0078199E">
        <w:t>hingga</w:t>
      </w:r>
      <w:proofErr w:type="spellEnd"/>
      <w:r w:rsidRPr="0078199E">
        <w:t xml:space="preserve"> sangat </w:t>
      </w:r>
      <w:proofErr w:type="spellStart"/>
      <w:r w:rsidRPr="0078199E">
        <w:t>jenuh</w:t>
      </w:r>
      <w:proofErr w:type="spellEnd"/>
      <w:r w:rsidRPr="0078199E">
        <w:t xml:space="preserve"> (20% </w:t>
      </w:r>
      <w:proofErr w:type="spellStart"/>
      <w:r w:rsidRPr="0078199E">
        <w:t>hingga</w:t>
      </w:r>
      <w:proofErr w:type="spellEnd"/>
      <w:r w:rsidRPr="0078199E">
        <w:t xml:space="preserve"> 98% RH), </w:t>
      </w:r>
      <w:proofErr w:type="spellStart"/>
      <w:r w:rsidRPr="0078199E">
        <w:t>dengan</w:t>
      </w:r>
      <w:proofErr w:type="spellEnd"/>
      <w:r w:rsidRPr="0078199E">
        <w:t xml:space="preserve"> </w:t>
      </w:r>
      <w:proofErr w:type="spellStart"/>
      <w:r w:rsidRPr="0078199E">
        <w:t>opsi</w:t>
      </w:r>
      <w:proofErr w:type="spellEnd"/>
      <w:r w:rsidRPr="0078199E">
        <w:t xml:space="preserve"> </w:t>
      </w:r>
      <w:proofErr w:type="spellStart"/>
      <w:r w:rsidRPr="0078199E">
        <w:t>kustomisasi</w:t>
      </w:r>
      <w:proofErr w:type="spellEnd"/>
      <w:r w:rsidRPr="0078199E">
        <w:t xml:space="preserve"> </w:t>
      </w:r>
      <w:proofErr w:type="spellStart"/>
      <w:r w:rsidRPr="0078199E">
        <w:t>untuk</w:t>
      </w:r>
      <w:proofErr w:type="spellEnd"/>
      <w:r w:rsidRPr="0078199E">
        <w:t xml:space="preserve"> </w:t>
      </w:r>
      <w:proofErr w:type="spellStart"/>
      <w:r w:rsidRPr="0078199E">
        <w:t>kebutuhan</w:t>
      </w:r>
      <w:proofErr w:type="spellEnd"/>
      <w:r w:rsidRPr="0078199E">
        <w:t xml:space="preserve"> </w:t>
      </w:r>
      <w:proofErr w:type="spellStart"/>
      <w:r w:rsidRPr="0078199E">
        <w:t>spesifik</w:t>
      </w:r>
      <w:proofErr w:type="spellEnd"/>
      <w:r w:rsidRPr="0078199E">
        <w:t xml:space="preserve">. Inti </w:t>
      </w:r>
      <w:proofErr w:type="spellStart"/>
      <w:r w:rsidRPr="0078199E">
        <w:t>dari</w:t>
      </w:r>
      <w:proofErr w:type="spellEnd"/>
      <w:r w:rsidRPr="0078199E">
        <w:t xml:space="preserve"> </w:t>
      </w:r>
      <w:proofErr w:type="spellStart"/>
      <w:r w:rsidRPr="0078199E">
        <w:t>sistem</w:t>
      </w:r>
      <w:proofErr w:type="spellEnd"/>
      <w:r w:rsidRPr="0078199E">
        <w:t xml:space="preserve"> </w:t>
      </w:r>
      <w:proofErr w:type="spellStart"/>
      <w:r w:rsidRPr="0078199E">
        <w:t>ini</w:t>
      </w:r>
      <w:proofErr w:type="spellEnd"/>
      <w:r w:rsidRPr="0078199E">
        <w:t xml:space="preserve"> </w:t>
      </w:r>
      <w:proofErr w:type="spellStart"/>
      <w:r w:rsidRPr="0078199E">
        <w:t>adalah</w:t>
      </w:r>
      <w:proofErr w:type="spellEnd"/>
      <w:r w:rsidRPr="0078199E">
        <w:t xml:space="preserve"> </w:t>
      </w:r>
      <w:proofErr w:type="spellStart"/>
      <w:r w:rsidRPr="0078199E">
        <w:t>kontroler</w:t>
      </w:r>
      <w:proofErr w:type="spellEnd"/>
      <w:r w:rsidRPr="0078199E">
        <w:t xml:space="preserve"> </w:t>
      </w:r>
      <w:proofErr w:type="spellStart"/>
      <w:r w:rsidRPr="0078199E">
        <w:t>canggih</w:t>
      </w:r>
      <w:proofErr w:type="spellEnd"/>
      <w:r w:rsidRPr="0078199E">
        <w:t xml:space="preserve"> yang </w:t>
      </w:r>
      <w:proofErr w:type="spellStart"/>
      <w:r w:rsidRPr="0078199E">
        <w:t>dapat</w:t>
      </w:r>
      <w:proofErr w:type="spellEnd"/>
      <w:r w:rsidRPr="0078199E">
        <w:t xml:space="preserve"> </w:t>
      </w:r>
      <w:proofErr w:type="spellStart"/>
      <w:r w:rsidRPr="0078199E">
        <w:t>diprogram</w:t>
      </w:r>
      <w:proofErr w:type="spellEnd"/>
      <w:r w:rsidRPr="0078199E">
        <w:t xml:space="preserve">, </w:t>
      </w:r>
      <w:proofErr w:type="spellStart"/>
      <w:r w:rsidRPr="0078199E">
        <w:t>memungkinkan</w:t>
      </w:r>
      <w:proofErr w:type="spellEnd"/>
      <w:r w:rsidRPr="0078199E">
        <w:t xml:space="preserve"> Anda </w:t>
      </w:r>
      <w:proofErr w:type="spellStart"/>
      <w:r w:rsidRPr="0078199E">
        <w:t>merancang</w:t>
      </w:r>
      <w:proofErr w:type="spellEnd"/>
      <w:r w:rsidRPr="0078199E">
        <w:t xml:space="preserve"> dan </w:t>
      </w:r>
      <w:proofErr w:type="spellStart"/>
      <w:r w:rsidRPr="0078199E">
        <w:t>menjalankan</w:t>
      </w:r>
      <w:proofErr w:type="spellEnd"/>
      <w:r w:rsidRPr="0078199E">
        <w:t xml:space="preserve"> </w:t>
      </w:r>
      <w:proofErr w:type="spellStart"/>
      <w:r w:rsidRPr="0078199E">
        <w:t>siklus</w:t>
      </w:r>
      <w:proofErr w:type="spellEnd"/>
      <w:r w:rsidRPr="0078199E">
        <w:t xml:space="preserve"> uji multi-</w:t>
      </w:r>
      <w:proofErr w:type="spellStart"/>
      <w:r w:rsidRPr="0078199E">
        <w:t>langkah</w:t>
      </w:r>
      <w:proofErr w:type="spellEnd"/>
      <w:r w:rsidRPr="0078199E">
        <w:t xml:space="preserve"> yang </w:t>
      </w:r>
      <w:proofErr w:type="spellStart"/>
      <w:r w:rsidRPr="0078199E">
        <w:t>kompleks</w:t>
      </w:r>
      <w:proofErr w:type="spellEnd"/>
      <w:r w:rsidRPr="0078199E">
        <w:t xml:space="preserve"> </w:t>
      </w:r>
      <w:proofErr w:type="spellStart"/>
      <w:r w:rsidRPr="0078199E">
        <w:t>secara</w:t>
      </w:r>
      <w:proofErr w:type="spellEnd"/>
      <w:r w:rsidRPr="0078199E">
        <w:t xml:space="preserve"> </w:t>
      </w:r>
      <w:proofErr w:type="spellStart"/>
      <w:r w:rsidRPr="0078199E">
        <w:t>otomatis</w:t>
      </w:r>
      <w:proofErr w:type="spellEnd"/>
      <w:r w:rsidRPr="0078199E">
        <w:t xml:space="preserve"> </w:t>
      </w:r>
      <w:proofErr w:type="spellStart"/>
      <w:r w:rsidRPr="0078199E">
        <w:t>untuk</w:t>
      </w:r>
      <w:proofErr w:type="spellEnd"/>
      <w:r w:rsidRPr="0078199E">
        <w:t xml:space="preserve"> </w:t>
      </w:r>
      <w:proofErr w:type="spellStart"/>
      <w:r w:rsidRPr="0078199E">
        <w:t>meniru</w:t>
      </w:r>
      <w:proofErr w:type="spellEnd"/>
      <w:r w:rsidRPr="0078199E">
        <w:t xml:space="preserve"> </w:t>
      </w:r>
      <w:proofErr w:type="spellStart"/>
      <w:r w:rsidRPr="0078199E">
        <w:t>kondisi</w:t>
      </w:r>
      <w:proofErr w:type="spellEnd"/>
      <w:r w:rsidRPr="0078199E">
        <w:t xml:space="preserve"> dunia </w:t>
      </w:r>
      <w:proofErr w:type="spellStart"/>
      <w:r w:rsidRPr="0078199E">
        <w:t>nyata</w:t>
      </w:r>
      <w:proofErr w:type="spellEnd"/>
      <w:r w:rsidRPr="0078199E">
        <w:t>.</w:t>
      </w:r>
    </w:p>
    <w:p w14:paraId="0333478C" w14:textId="77777777" w:rsidR="0078199E" w:rsidRPr="0078199E" w:rsidRDefault="0078199E" w:rsidP="0078199E">
      <w:pPr>
        <w:spacing w:after="0" w:line="240" w:lineRule="auto"/>
      </w:pPr>
      <w:proofErr w:type="spellStart"/>
      <w:r w:rsidRPr="0078199E">
        <w:t>Manfaatkan</w:t>
      </w:r>
      <w:proofErr w:type="spellEnd"/>
      <w:r w:rsidRPr="0078199E">
        <w:t xml:space="preserve"> </w:t>
      </w:r>
      <w:proofErr w:type="spellStart"/>
      <w:r w:rsidRPr="0078199E">
        <w:t>konstruksi</w:t>
      </w:r>
      <w:proofErr w:type="spellEnd"/>
      <w:r w:rsidRPr="0078199E">
        <w:t xml:space="preserve"> premium dan </w:t>
      </w:r>
      <w:proofErr w:type="spellStart"/>
      <w:r w:rsidRPr="0078199E">
        <w:t>desain</w:t>
      </w:r>
      <w:proofErr w:type="spellEnd"/>
      <w:r w:rsidRPr="0078199E">
        <w:t xml:space="preserve"> yang </w:t>
      </w:r>
      <w:proofErr w:type="spellStart"/>
      <w:r w:rsidRPr="0078199E">
        <w:t>berpusat</w:t>
      </w:r>
      <w:proofErr w:type="spellEnd"/>
      <w:r w:rsidRPr="0078199E">
        <w:t xml:space="preserve"> pada </w:t>
      </w:r>
      <w:proofErr w:type="spellStart"/>
      <w:r w:rsidRPr="0078199E">
        <w:t>pengguna</w:t>
      </w:r>
      <w:proofErr w:type="spellEnd"/>
      <w:r w:rsidRPr="0078199E">
        <w:t xml:space="preserve">, yang </w:t>
      </w:r>
      <w:proofErr w:type="spellStart"/>
      <w:r w:rsidRPr="0078199E">
        <w:t>dibuat</w:t>
      </w:r>
      <w:proofErr w:type="spellEnd"/>
      <w:r w:rsidRPr="0078199E">
        <w:t xml:space="preserve"> </w:t>
      </w:r>
      <w:proofErr w:type="spellStart"/>
      <w:r w:rsidRPr="0078199E">
        <w:t>untuk</w:t>
      </w:r>
      <w:proofErr w:type="spellEnd"/>
      <w:r w:rsidRPr="0078199E">
        <w:t xml:space="preserve"> </w:t>
      </w:r>
      <w:proofErr w:type="spellStart"/>
      <w:r w:rsidRPr="0078199E">
        <w:t>kinerja</w:t>
      </w:r>
      <w:proofErr w:type="spellEnd"/>
      <w:r w:rsidRPr="0078199E">
        <w:t xml:space="preserve"> </w:t>
      </w:r>
      <w:proofErr w:type="spellStart"/>
      <w:r w:rsidRPr="0078199E">
        <w:t>jangka</w:t>
      </w:r>
      <w:proofErr w:type="spellEnd"/>
      <w:r w:rsidRPr="0078199E">
        <w:t xml:space="preserve"> </w:t>
      </w:r>
      <w:proofErr w:type="spellStart"/>
      <w:r w:rsidRPr="0078199E">
        <w:t>panjang</w:t>
      </w:r>
      <w:proofErr w:type="spellEnd"/>
      <w:r w:rsidRPr="0078199E">
        <w:t xml:space="preserve">. </w:t>
      </w:r>
      <w:proofErr w:type="spellStart"/>
      <w:r w:rsidRPr="0078199E">
        <w:t>Dibuat</w:t>
      </w:r>
      <w:proofErr w:type="spellEnd"/>
      <w:r w:rsidRPr="0078199E">
        <w:t xml:space="preserve"> </w:t>
      </w:r>
      <w:proofErr w:type="spellStart"/>
      <w:r w:rsidRPr="0078199E">
        <w:t>dengan</w:t>
      </w:r>
      <w:proofErr w:type="spellEnd"/>
      <w:r w:rsidRPr="0078199E">
        <w:t xml:space="preserve"> baja </w:t>
      </w:r>
      <w:proofErr w:type="spellStart"/>
      <w:r w:rsidRPr="0078199E">
        <w:t>tahan</w:t>
      </w:r>
      <w:proofErr w:type="spellEnd"/>
      <w:r w:rsidRPr="0078199E">
        <w:t xml:space="preserve"> karat SUS 304 </w:t>
      </w:r>
      <w:proofErr w:type="spellStart"/>
      <w:r w:rsidRPr="0078199E">
        <w:t>berkualitas</w:t>
      </w:r>
      <w:proofErr w:type="spellEnd"/>
      <w:r w:rsidRPr="0078199E">
        <w:t xml:space="preserve"> </w:t>
      </w:r>
      <w:proofErr w:type="spellStart"/>
      <w:r w:rsidRPr="0078199E">
        <w:t>tinggi</w:t>
      </w:r>
      <w:proofErr w:type="spellEnd"/>
      <w:r w:rsidRPr="0078199E">
        <w:t xml:space="preserve"> di </w:t>
      </w:r>
      <w:proofErr w:type="spellStart"/>
      <w:r w:rsidRPr="0078199E">
        <w:t>bagian</w:t>
      </w:r>
      <w:proofErr w:type="spellEnd"/>
      <w:r w:rsidRPr="0078199E">
        <w:t xml:space="preserve"> </w:t>
      </w:r>
      <w:proofErr w:type="spellStart"/>
      <w:r w:rsidRPr="0078199E">
        <w:t>dalam</w:t>
      </w:r>
      <w:proofErr w:type="spellEnd"/>
      <w:r w:rsidRPr="0078199E">
        <w:t xml:space="preserve"> dan </w:t>
      </w:r>
      <w:proofErr w:type="spellStart"/>
      <w:r w:rsidRPr="0078199E">
        <w:t>luar</w:t>
      </w:r>
      <w:proofErr w:type="spellEnd"/>
      <w:r w:rsidRPr="0078199E">
        <w:t xml:space="preserve">, chamber </w:t>
      </w:r>
      <w:proofErr w:type="spellStart"/>
      <w:r w:rsidRPr="0078199E">
        <w:t>ini</w:t>
      </w:r>
      <w:proofErr w:type="spellEnd"/>
      <w:r w:rsidRPr="0078199E">
        <w:t xml:space="preserve"> </w:t>
      </w:r>
      <w:proofErr w:type="spellStart"/>
      <w:r w:rsidRPr="0078199E">
        <w:t>menjamin</w:t>
      </w:r>
      <w:proofErr w:type="spellEnd"/>
      <w:r w:rsidRPr="0078199E">
        <w:t xml:space="preserve"> </w:t>
      </w:r>
      <w:proofErr w:type="spellStart"/>
      <w:r w:rsidRPr="0078199E">
        <w:t>ketahanan</w:t>
      </w:r>
      <w:proofErr w:type="spellEnd"/>
      <w:r w:rsidRPr="0078199E">
        <w:t xml:space="preserve"> </w:t>
      </w:r>
      <w:proofErr w:type="spellStart"/>
      <w:r w:rsidRPr="0078199E">
        <w:t>terhadap</w:t>
      </w:r>
      <w:proofErr w:type="spellEnd"/>
      <w:r w:rsidRPr="0078199E">
        <w:t xml:space="preserve"> </w:t>
      </w:r>
      <w:proofErr w:type="spellStart"/>
      <w:r w:rsidRPr="0078199E">
        <w:t>korosi</w:t>
      </w:r>
      <w:proofErr w:type="spellEnd"/>
      <w:r w:rsidRPr="0078199E">
        <w:t xml:space="preserve"> dan </w:t>
      </w:r>
      <w:proofErr w:type="spellStart"/>
      <w:r w:rsidRPr="0078199E">
        <w:t>kemudahan</w:t>
      </w:r>
      <w:proofErr w:type="spellEnd"/>
      <w:r w:rsidRPr="0078199E">
        <w:t xml:space="preserve"> </w:t>
      </w:r>
      <w:proofErr w:type="spellStart"/>
      <w:r w:rsidRPr="0078199E">
        <w:t>perawatan</w:t>
      </w:r>
      <w:proofErr w:type="spellEnd"/>
      <w:r w:rsidRPr="0078199E">
        <w:t>. Fitur-</w:t>
      </w:r>
      <w:proofErr w:type="spellStart"/>
      <w:r w:rsidRPr="0078199E">
        <w:t>fitur</w:t>
      </w:r>
      <w:proofErr w:type="spellEnd"/>
      <w:r w:rsidRPr="0078199E">
        <w:t xml:space="preserve"> </w:t>
      </w:r>
      <w:proofErr w:type="spellStart"/>
      <w:r w:rsidRPr="0078199E">
        <w:t>fungsional</w:t>
      </w:r>
      <w:proofErr w:type="spellEnd"/>
      <w:r w:rsidRPr="0078199E">
        <w:t xml:space="preserve"> </w:t>
      </w:r>
      <w:proofErr w:type="spellStart"/>
      <w:r w:rsidRPr="0078199E">
        <w:t>seperti</w:t>
      </w:r>
      <w:proofErr w:type="spellEnd"/>
      <w:r w:rsidRPr="0078199E">
        <w:t xml:space="preserve"> </w:t>
      </w:r>
      <w:proofErr w:type="spellStart"/>
      <w:r w:rsidRPr="0078199E">
        <w:t>jendela</w:t>
      </w:r>
      <w:proofErr w:type="spellEnd"/>
      <w:r w:rsidRPr="0078199E">
        <w:t xml:space="preserve"> </w:t>
      </w:r>
      <w:proofErr w:type="spellStart"/>
      <w:r w:rsidRPr="0078199E">
        <w:t>observasi</w:t>
      </w:r>
      <w:proofErr w:type="spellEnd"/>
      <w:r w:rsidRPr="0078199E">
        <w:t xml:space="preserve"> </w:t>
      </w:r>
      <w:proofErr w:type="spellStart"/>
      <w:r w:rsidRPr="0078199E">
        <w:t>besar</w:t>
      </w:r>
      <w:proofErr w:type="spellEnd"/>
      <w:r w:rsidRPr="0078199E">
        <w:t xml:space="preserve"> </w:t>
      </w:r>
      <w:proofErr w:type="spellStart"/>
      <w:r w:rsidRPr="0078199E">
        <w:t>dengan</w:t>
      </w:r>
      <w:proofErr w:type="spellEnd"/>
      <w:r w:rsidRPr="0078199E">
        <w:t xml:space="preserve"> </w:t>
      </w:r>
      <w:proofErr w:type="spellStart"/>
      <w:r w:rsidRPr="0078199E">
        <w:t>lampu</w:t>
      </w:r>
      <w:proofErr w:type="spellEnd"/>
      <w:r w:rsidRPr="0078199E">
        <w:t xml:space="preserve"> interior, </w:t>
      </w:r>
      <w:proofErr w:type="spellStart"/>
      <w:r w:rsidRPr="0078199E">
        <w:t>lubang</w:t>
      </w:r>
      <w:proofErr w:type="spellEnd"/>
      <w:r w:rsidRPr="0078199E">
        <w:t xml:space="preserve"> </w:t>
      </w:r>
      <w:proofErr w:type="spellStart"/>
      <w:r w:rsidRPr="0078199E">
        <w:t>akses</w:t>
      </w:r>
      <w:proofErr w:type="spellEnd"/>
      <w:r w:rsidRPr="0078199E">
        <w:t xml:space="preserve"> </w:t>
      </w:r>
      <w:proofErr w:type="spellStart"/>
      <w:r w:rsidRPr="0078199E">
        <w:t>kabel</w:t>
      </w:r>
      <w:proofErr w:type="spellEnd"/>
      <w:r w:rsidRPr="0078199E">
        <w:t xml:space="preserve"> </w:t>
      </w:r>
      <w:proofErr w:type="spellStart"/>
      <w:r w:rsidRPr="0078199E">
        <w:t>untuk</w:t>
      </w:r>
      <w:proofErr w:type="spellEnd"/>
      <w:r w:rsidRPr="0078199E">
        <w:t xml:space="preserve"> </w:t>
      </w:r>
      <w:proofErr w:type="spellStart"/>
      <w:r w:rsidRPr="0078199E">
        <w:t>pengujian</w:t>
      </w:r>
      <w:proofErr w:type="spellEnd"/>
      <w:r w:rsidRPr="0078199E">
        <w:t xml:space="preserve"> </w:t>
      </w:r>
      <w:proofErr w:type="spellStart"/>
      <w:r w:rsidRPr="0078199E">
        <w:t>produk</w:t>
      </w:r>
      <w:proofErr w:type="spellEnd"/>
      <w:r w:rsidRPr="0078199E">
        <w:t xml:space="preserve"> </w:t>
      </w:r>
      <w:proofErr w:type="spellStart"/>
      <w:r w:rsidRPr="0078199E">
        <w:t>aktif</w:t>
      </w:r>
      <w:proofErr w:type="spellEnd"/>
      <w:r w:rsidRPr="0078199E">
        <w:t xml:space="preserve">, dan </w:t>
      </w:r>
      <w:proofErr w:type="spellStart"/>
      <w:r w:rsidRPr="0078199E">
        <w:t>serangkaian</w:t>
      </w:r>
      <w:proofErr w:type="spellEnd"/>
      <w:r w:rsidRPr="0078199E">
        <w:t xml:space="preserve"> </w:t>
      </w:r>
      <w:proofErr w:type="spellStart"/>
      <w:r w:rsidRPr="0078199E">
        <w:t>fitur</w:t>
      </w:r>
      <w:proofErr w:type="spellEnd"/>
      <w:r w:rsidRPr="0078199E">
        <w:t xml:space="preserve"> </w:t>
      </w:r>
      <w:proofErr w:type="spellStart"/>
      <w:r w:rsidRPr="0078199E">
        <w:t>keselamatan</w:t>
      </w:r>
      <w:proofErr w:type="spellEnd"/>
      <w:r w:rsidRPr="0078199E">
        <w:t xml:space="preserve"> yang </w:t>
      </w:r>
      <w:proofErr w:type="spellStart"/>
      <w:r w:rsidRPr="0078199E">
        <w:t>komprehensif</w:t>
      </w:r>
      <w:proofErr w:type="spellEnd"/>
      <w:r w:rsidRPr="0078199E">
        <w:t xml:space="preserve"> </w:t>
      </w:r>
      <w:proofErr w:type="spellStart"/>
      <w:r w:rsidRPr="0078199E">
        <w:t>memastikan</w:t>
      </w:r>
      <w:proofErr w:type="spellEnd"/>
      <w:r w:rsidRPr="0078199E">
        <w:t xml:space="preserve"> </w:t>
      </w:r>
      <w:proofErr w:type="spellStart"/>
      <w:r w:rsidRPr="0078199E">
        <w:t>pengoperasian</w:t>
      </w:r>
      <w:proofErr w:type="spellEnd"/>
      <w:r w:rsidRPr="0078199E">
        <w:t xml:space="preserve"> yang </w:t>
      </w:r>
      <w:proofErr w:type="spellStart"/>
      <w:r w:rsidRPr="0078199E">
        <w:t>aman</w:t>
      </w:r>
      <w:proofErr w:type="spellEnd"/>
      <w:r w:rsidRPr="0078199E">
        <w:t xml:space="preserve">, </w:t>
      </w:r>
      <w:proofErr w:type="spellStart"/>
      <w:r w:rsidRPr="0078199E">
        <w:t>mudah</w:t>
      </w:r>
      <w:proofErr w:type="spellEnd"/>
      <w:r w:rsidRPr="0078199E">
        <w:t xml:space="preserve">, dan </w:t>
      </w:r>
      <w:proofErr w:type="spellStart"/>
      <w:r w:rsidRPr="0078199E">
        <w:t>efisien</w:t>
      </w:r>
      <w:proofErr w:type="spellEnd"/>
      <w:r w:rsidRPr="0078199E">
        <w:t>.</w:t>
      </w:r>
    </w:p>
    <w:p w14:paraId="614C6D0C" w14:textId="77777777" w:rsidR="0078199E" w:rsidRPr="0078199E" w:rsidRDefault="0078199E" w:rsidP="0078199E">
      <w:pPr>
        <w:pBdr>
          <w:bottom w:val="double" w:sz="6" w:space="1" w:color="auto"/>
        </w:pBdr>
        <w:spacing w:after="0" w:line="240" w:lineRule="auto"/>
      </w:pPr>
      <w:proofErr w:type="spellStart"/>
      <w:r w:rsidRPr="0078199E">
        <w:t>Raih</w:t>
      </w:r>
      <w:proofErr w:type="spellEnd"/>
      <w:r w:rsidRPr="0078199E">
        <w:t xml:space="preserve"> </w:t>
      </w:r>
      <w:proofErr w:type="spellStart"/>
      <w:r w:rsidRPr="0078199E">
        <w:t>keunggulan</w:t>
      </w:r>
      <w:proofErr w:type="spellEnd"/>
      <w:r w:rsidRPr="0078199E">
        <w:t xml:space="preserve"> </w:t>
      </w:r>
      <w:proofErr w:type="spellStart"/>
      <w:r w:rsidRPr="0078199E">
        <w:t>strategis</w:t>
      </w:r>
      <w:proofErr w:type="spellEnd"/>
      <w:r w:rsidRPr="0078199E">
        <w:t xml:space="preserve"> </w:t>
      </w:r>
      <w:proofErr w:type="spellStart"/>
      <w:r w:rsidRPr="0078199E">
        <w:t>dalam</w:t>
      </w:r>
      <w:proofErr w:type="spellEnd"/>
      <w:r w:rsidRPr="0078199E">
        <w:t xml:space="preserve"> R&amp;D dan </w:t>
      </w:r>
      <w:proofErr w:type="spellStart"/>
      <w:r w:rsidRPr="0078199E">
        <w:t>bangun</w:t>
      </w:r>
      <w:proofErr w:type="spellEnd"/>
      <w:r w:rsidRPr="0078199E">
        <w:t xml:space="preserve"> </w:t>
      </w:r>
      <w:proofErr w:type="spellStart"/>
      <w:r w:rsidRPr="0078199E">
        <w:t>merek</w:t>
      </w:r>
      <w:proofErr w:type="spellEnd"/>
      <w:r w:rsidRPr="0078199E">
        <w:t xml:space="preserve"> yang </w:t>
      </w:r>
      <w:proofErr w:type="spellStart"/>
      <w:r w:rsidRPr="0078199E">
        <w:t>lebih</w:t>
      </w:r>
      <w:proofErr w:type="spellEnd"/>
      <w:r w:rsidRPr="0078199E">
        <w:t xml:space="preserve"> </w:t>
      </w:r>
      <w:proofErr w:type="spellStart"/>
      <w:r w:rsidRPr="0078199E">
        <w:t>kuat</w:t>
      </w:r>
      <w:proofErr w:type="spellEnd"/>
      <w:r w:rsidRPr="0078199E">
        <w:t xml:space="preserve">. Chamber uji </w:t>
      </w:r>
      <w:proofErr w:type="spellStart"/>
      <w:r w:rsidRPr="0078199E">
        <w:t>ini</w:t>
      </w:r>
      <w:proofErr w:type="spellEnd"/>
      <w:r w:rsidRPr="0078199E">
        <w:t xml:space="preserve"> </w:t>
      </w:r>
      <w:proofErr w:type="spellStart"/>
      <w:r w:rsidRPr="0078199E">
        <w:t>adalah</w:t>
      </w:r>
      <w:proofErr w:type="spellEnd"/>
      <w:r w:rsidRPr="0078199E">
        <w:t xml:space="preserve"> </w:t>
      </w:r>
      <w:proofErr w:type="spellStart"/>
      <w:r w:rsidRPr="0078199E">
        <w:t>aset</w:t>
      </w:r>
      <w:proofErr w:type="spellEnd"/>
      <w:r w:rsidRPr="0078199E">
        <w:t xml:space="preserve"> </w:t>
      </w:r>
      <w:proofErr w:type="spellStart"/>
      <w:r w:rsidRPr="0078199E">
        <w:t>kritikal</w:t>
      </w:r>
      <w:proofErr w:type="spellEnd"/>
      <w:r w:rsidRPr="0078199E">
        <w:t xml:space="preserve"> </w:t>
      </w:r>
      <w:proofErr w:type="spellStart"/>
      <w:r w:rsidRPr="0078199E">
        <w:t>untuk</w:t>
      </w:r>
      <w:proofErr w:type="spellEnd"/>
      <w:r w:rsidRPr="0078199E">
        <w:t xml:space="preserve"> </w:t>
      </w:r>
      <w:proofErr w:type="spellStart"/>
      <w:r w:rsidRPr="0078199E">
        <w:t>memvalidasi</w:t>
      </w:r>
      <w:proofErr w:type="spellEnd"/>
      <w:r w:rsidRPr="0078199E">
        <w:t xml:space="preserve"> </w:t>
      </w:r>
      <w:proofErr w:type="spellStart"/>
      <w:r w:rsidRPr="0078199E">
        <w:t>produk</w:t>
      </w:r>
      <w:proofErr w:type="spellEnd"/>
      <w:r w:rsidRPr="0078199E">
        <w:t xml:space="preserve"> </w:t>
      </w:r>
      <w:proofErr w:type="spellStart"/>
      <w:r w:rsidRPr="0078199E">
        <w:t>terhadap</w:t>
      </w:r>
      <w:proofErr w:type="spellEnd"/>
      <w:r w:rsidRPr="0078199E">
        <w:t xml:space="preserve"> </w:t>
      </w:r>
      <w:proofErr w:type="spellStart"/>
      <w:r w:rsidRPr="0078199E">
        <w:t>berbagai</w:t>
      </w:r>
      <w:proofErr w:type="spellEnd"/>
      <w:r w:rsidRPr="0078199E">
        <w:t xml:space="preserve"> </w:t>
      </w:r>
      <w:proofErr w:type="spellStart"/>
      <w:r w:rsidRPr="0078199E">
        <w:t>standar</w:t>
      </w:r>
      <w:proofErr w:type="spellEnd"/>
      <w:r w:rsidRPr="0078199E">
        <w:t xml:space="preserve"> </w:t>
      </w:r>
      <w:proofErr w:type="spellStart"/>
      <w:r w:rsidRPr="0078199E">
        <w:t>internasional</w:t>
      </w:r>
      <w:proofErr w:type="spellEnd"/>
      <w:r w:rsidRPr="0078199E">
        <w:t xml:space="preserve"> (ASTM, ISO, JIS, </w:t>
      </w:r>
      <w:proofErr w:type="spellStart"/>
      <w:r w:rsidRPr="0078199E">
        <w:t>dll</w:t>
      </w:r>
      <w:proofErr w:type="spellEnd"/>
      <w:r w:rsidRPr="0078199E">
        <w:t xml:space="preserve">.). </w:t>
      </w:r>
      <w:proofErr w:type="spellStart"/>
      <w:r w:rsidRPr="0078199E">
        <w:t>Dengan</w:t>
      </w:r>
      <w:proofErr w:type="spellEnd"/>
      <w:r w:rsidRPr="0078199E">
        <w:t xml:space="preserve"> </w:t>
      </w:r>
      <w:proofErr w:type="spellStart"/>
      <w:r w:rsidRPr="0078199E">
        <w:t>mengidentifikasi</w:t>
      </w:r>
      <w:proofErr w:type="spellEnd"/>
      <w:r w:rsidRPr="0078199E">
        <w:t xml:space="preserve"> dan </w:t>
      </w:r>
      <w:proofErr w:type="spellStart"/>
      <w:r w:rsidRPr="0078199E">
        <w:t>mengatasi</w:t>
      </w:r>
      <w:proofErr w:type="spellEnd"/>
      <w:r w:rsidRPr="0078199E">
        <w:t xml:space="preserve"> </w:t>
      </w:r>
      <w:proofErr w:type="spellStart"/>
      <w:r w:rsidRPr="0078199E">
        <w:t>potensi</w:t>
      </w:r>
      <w:proofErr w:type="spellEnd"/>
      <w:r w:rsidRPr="0078199E">
        <w:t xml:space="preserve"> </w:t>
      </w:r>
      <w:proofErr w:type="spellStart"/>
      <w:r w:rsidRPr="0078199E">
        <w:t>kegagalan</w:t>
      </w:r>
      <w:proofErr w:type="spellEnd"/>
      <w:r w:rsidRPr="0078199E">
        <w:t xml:space="preserve"> </w:t>
      </w:r>
      <w:proofErr w:type="spellStart"/>
      <w:r w:rsidRPr="0078199E">
        <w:t>lebih</w:t>
      </w:r>
      <w:proofErr w:type="spellEnd"/>
      <w:r w:rsidRPr="0078199E">
        <w:t xml:space="preserve"> </w:t>
      </w:r>
      <w:proofErr w:type="spellStart"/>
      <w:r w:rsidRPr="0078199E">
        <w:t>awal</w:t>
      </w:r>
      <w:proofErr w:type="spellEnd"/>
      <w:r w:rsidRPr="0078199E">
        <w:t xml:space="preserve">, </w:t>
      </w:r>
      <w:proofErr w:type="spellStart"/>
      <w:r w:rsidRPr="0078199E">
        <w:t>perusahaan</w:t>
      </w:r>
      <w:proofErr w:type="spellEnd"/>
      <w:r w:rsidRPr="0078199E">
        <w:t xml:space="preserve"> </w:t>
      </w:r>
      <w:proofErr w:type="spellStart"/>
      <w:r w:rsidRPr="0078199E">
        <w:t>dapat</w:t>
      </w:r>
      <w:proofErr w:type="spellEnd"/>
      <w:r w:rsidRPr="0078199E">
        <w:t xml:space="preserve"> </w:t>
      </w:r>
      <w:proofErr w:type="spellStart"/>
      <w:r w:rsidRPr="0078199E">
        <w:t>secara</w:t>
      </w:r>
      <w:proofErr w:type="spellEnd"/>
      <w:r w:rsidRPr="0078199E">
        <w:t xml:space="preserve"> </w:t>
      </w:r>
      <w:proofErr w:type="spellStart"/>
      <w:r w:rsidRPr="0078199E">
        <w:t>signifikan</w:t>
      </w:r>
      <w:proofErr w:type="spellEnd"/>
      <w:r w:rsidRPr="0078199E">
        <w:t xml:space="preserve"> </w:t>
      </w:r>
      <w:proofErr w:type="spellStart"/>
      <w:r w:rsidRPr="0078199E">
        <w:t>meningkatkan</w:t>
      </w:r>
      <w:proofErr w:type="spellEnd"/>
      <w:r w:rsidRPr="0078199E">
        <w:t xml:space="preserve"> </w:t>
      </w:r>
      <w:proofErr w:type="spellStart"/>
      <w:r w:rsidRPr="0078199E">
        <w:t>umur</w:t>
      </w:r>
      <w:proofErr w:type="spellEnd"/>
      <w:r w:rsidRPr="0078199E">
        <w:t xml:space="preserve"> </w:t>
      </w:r>
      <w:proofErr w:type="spellStart"/>
      <w:r w:rsidRPr="0078199E">
        <w:t>produk</w:t>
      </w:r>
      <w:proofErr w:type="spellEnd"/>
      <w:r w:rsidRPr="0078199E">
        <w:t xml:space="preserve">, </w:t>
      </w:r>
      <w:proofErr w:type="spellStart"/>
      <w:r w:rsidRPr="0078199E">
        <w:t>mengurangi</w:t>
      </w:r>
      <w:proofErr w:type="spellEnd"/>
      <w:r w:rsidRPr="0078199E">
        <w:t xml:space="preserve"> </w:t>
      </w:r>
      <w:proofErr w:type="spellStart"/>
      <w:r w:rsidRPr="0078199E">
        <w:t>klaim</w:t>
      </w:r>
      <w:proofErr w:type="spellEnd"/>
      <w:r w:rsidRPr="0078199E">
        <w:t xml:space="preserve"> </w:t>
      </w:r>
      <w:proofErr w:type="spellStart"/>
      <w:r w:rsidRPr="0078199E">
        <w:t>garansi</w:t>
      </w:r>
      <w:proofErr w:type="spellEnd"/>
      <w:r w:rsidRPr="0078199E">
        <w:t xml:space="preserve">, </w:t>
      </w:r>
      <w:proofErr w:type="spellStart"/>
      <w:r w:rsidRPr="0078199E">
        <w:t>mendapatkan</w:t>
      </w:r>
      <w:proofErr w:type="spellEnd"/>
      <w:r w:rsidRPr="0078199E">
        <w:t xml:space="preserve"> </w:t>
      </w:r>
      <w:proofErr w:type="spellStart"/>
      <w:r w:rsidRPr="0078199E">
        <w:t>akses</w:t>
      </w:r>
      <w:proofErr w:type="spellEnd"/>
      <w:r w:rsidRPr="0078199E">
        <w:t xml:space="preserve"> </w:t>
      </w:r>
      <w:proofErr w:type="spellStart"/>
      <w:r w:rsidRPr="0078199E">
        <w:t>ke</w:t>
      </w:r>
      <w:proofErr w:type="spellEnd"/>
      <w:r w:rsidRPr="0078199E">
        <w:t xml:space="preserve"> pasar global yang </w:t>
      </w:r>
      <w:proofErr w:type="spellStart"/>
      <w:r w:rsidRPr="0078199E">
        <w:t>menuntut</w:t>
      </w:r>
      <w:proofErr w:type="spellEnd"/>
      <w:r w:rsidRPr="0078199E">
        <w:t xml:space="preserve">, dan </w:t>
      </w:r>
      <w:proofErr w:type="spellStart"/>
      <w:r w:rsidRPr="0078199E">
        <w:t>membangun</w:t>
      </w:r>
      <w:proofErr w:type="spellEnd"/>
      <w:r w:rsidRPr="0078199E">
        <w:t xml:space="preserve"> </w:t>
      </w:r>
      <w:proofErr w:type="spellStart"/>
      <w:r w:rsidRPr="0078199E">
        <w:t>reputasi</w:t>
      </w:r>
      <w:proofErr w:type="spellEnd"/>
      <w:r w:rsidRPr="0078199E">
        <w:t xml:space="preserve"> yang </w:t>
      </w:r>
      <w:proofErr w:type="spellStart"/>
      <w:r w:rsidRPr="0078199E">
        <w:t>kuat</w:t>
      </w:r>
      <w:proofErr w:type="spellEnd"/>
      <w:r w:rsidRPr="0078199E">
        <w:t xml:space="preserve"> </w:t>
      </w:r>
      <w:proofErr w:type="spellStart"/>
      <w:r w:rsidRPr="0078199E">
        <w:t>sebagai</w:t>
      </w:r>
      <w:proofErr w:type="spellEnd"/>
      <w:r w:rsidRPr="0078199E">
        <w:t xml:space="preserve"> </w:t>
      </w:r>
      <w:proofErr w:type="spellStart"/>
      <w:r w:rsidRPr="0078199E">
        <w:t>produsen</w:t>
      </w:r>
      <w:proofErr w:type="spellEnd"/>
      <w:r w:rsidRPr="0078199E">
        <w:t xml:space="preserve"> </w:t>
      </w:r>
      <w:proofErr w:type="spellStart"/>
      <w:r w:rsidRPr="0078199E">
        <w:t>produk</w:t>
      </w:r>
      <w:proofErr w:type="spellEnd"/>
      <w:r w:rsidRPr="0078199E">
        <w:t xml:space="preserve"> yang </w:t>
      </w:r>
      <w:proofErr w:type="spellStart"/>
      <w:r w:rsidRPr="0078199E">
        <w:t>tangguh</w:t>
      </w:r>
      <w:proofErr w:type="spellEnd"/>
      <w:r w:rsidRPr="0078199E">
        <w:t xml:space="preserve"> dan </w:t>
      </w:r>
      <w:proofErr w:type="spellStart"/>
      <w:r w:rsidRPr="0078199E">
        <w:t>andal</w:t>
      </w:r>
      <w:proofErr w:type="spellEnd"/>
      <w:r w:rsidRPr="0078199E">
        <w:t xml:space="preserve"> di </w:t>
      </w:r>
      <w:proofErr w:type="spellStart"/>
      <w:r w:rsidRPr="0078199E">
        <w:t>segala</w:t>
      </w:r>
      <w:proofErr w:type="spellEnd"/>
      <w:r w:rsidRPr="0078199E">
        <w:t xml:space="preserve"> </w:t>
      </w:r>
      <w:proofErr w:type="spellStart"/>
      <w:r w:rsidRPr="0078199E">
        <w:t>kondisi</w:t>
      </w:r>
      <w:proofErr w:type="spellEnd"/>
      <w:r w:rsidRPr="0078199E">
        <w:t>.</w:t>
      </w:r>
    </w:p>
    <w:p w14:paraId="688EE7E5" w14:textId="77777777" w:rsidR="0078199E" w:rsidRPr="0078199E" w:rsidRDefault="0078199E" w:rsidP="0078199E">
      <w:pPr>
        <w:spacing w:after="0" w:line="240" w:lineRule="auto"/>
      </w:pPr>
      <w:r w:rsidRPr="0078199E">
        <w:t>Make reliability the cornerstone of your products with this environmental test chamber, an essential tool for modern research and development. This advanced instrument is designed to precisely simulate a vast spectrum of temperature and humidity conditions within a controlled space. It allows you to perform accelerated aging and environmental stress testing, enabling you to identify potential design and material weaknesses long before your product reaches the market.</w:t>
      </w:r>
    </w:p>
    <w:p w14:paraId="4D632DB5" w14:textId="77777777" w:rsidR="0078199E" w:rsidRPr="0078199E" w:rsidRDefault="0078199E" w:rsidP="0078199E">
      <w:pPr>
        <w:spacing w:after="0" w:line="240" w:lineRule="auto"/>
      </w:pPr>
      <w:r w:rsidRPr="0078199E">
        <w:t>Experience unmatched environmental control and precision for the most demanding tests. This chamber offers an extremely wide operational range, from freezing cold to extreme heat (e.g., -40</w:t>
      </w:r>
      <w:r w:rsidRPr="0078199E">
        <w:rPr>
          <w:rFonts w:ascii="Cambria Math" w:hAnsi="Cambria Math" w:cs="Cambria Math"/>
        </w:rPr>
        <w:t>℃</w:t>
      </w:r>
      <w:r w:rsidRPr="0078199E">
        <w:t xml:space="preserve"> to 150</w:t>
      </w:r>
      <w:r w:rsidRPr="0078199E">
        <w:rPr>
          <w:rFonts w:ascii="Cambria Math" w:hAnsi="Cambria Math" w:cs="Cambria Math"/>
        </w:rPr>
        <w:t>℃</w:t>
      </w:r>
      <w:r w:rsidRPr="0078199E">
        <w:t>) and from arid to saturated humidity levels (20% to 98% RH), with customization options available for specific needs. At its core is an advanced programmable controller, allowing you to design and automatically execute complex, multi-step test profiles that mimic real-world conditions.</w:t>
      </w:r>
    </w:p>
    <w:p w14:paraId="70DD59B5" w14:textId="77777777" w:rsidR="0078199E" w:rsidRPr="0078199E" w:rsidRDefault="0078199E" w:rsidP="0078199E">
      <w:pPr>
        <w:spacing w:after="0" w:line="240" w:lineRule="auto"/>
      </w:pPr>
      <w:r w:rsidRPr="0078199E">
        <w:t>Benefit from premium construction and a user-centric design built for long-term performance. Fabricated with high-grade SUS 304 stainless steel both inside and out, this chamber ensures corrosion resistance and ease of maintenance. Functional features like a large viewing window with an interior lamp, convenient cable ports for testing active products, and a comprehensive suite of safety features ensure safe, easy, and efficient operation.</w:t>
      </w:r>
    </w:p>
    <w:p w14:paraId="76C7769A" w14:textId="77777777" w:rsidR="0078199E" w:rsidRPr="0078199E" w:rsidRDefault="0078199E" w:rsidP="0078199E">
      <w:pPr>
        <w:spacing w:after="0" w:line="240" w:lineRule="auto"/>
      </w:pPr>
      <w:r w:rsidRPr="0078199E">
        <w:t>Gain a strategic R&amp;D advantage and build a stronger brand. This test chamber is a critical asset for validating products against numerous international standards (ASTM, ISO, JIS, etc.). By identifying and addressing potential failures early, companies can significantly improve product longevity, reduce warranty claims, gain access to demanding global markets, and build a powerful reputation for creating robust, reliable products that perform in any condition.</w:t>
      </w:r>
    </w:p>
    <w:p w14:paraId="022D24A2" w14:textId="77777777" w:rsidR="0078199E" w:rsidRDefault="0078199E" w:rsidP="0078199E">
      <w:pPr>
        <w:spacing w:after="0" w:line="240" w:lineRule="auto"/>
      </w:pPr>
    </w:p>
    <w:sectPr w:rsidR="0078199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199E"/>
    <w:rsid w:val="0067384B"/>
    <w:rsid w:val="0078199E"/>
    <w:rsid w:val="00A70E7A"/>
    <w:rsid w:val="00B815A5"/>
    <w:rsid w:val="00FB7B1B"/>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446318"/>
  <w15:chartTrackingRefBased/>
  <w15:docId w15:val="{B36DA619-08C3-484A-B0B7-BC438349DA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8199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8199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8199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8199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8199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819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819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819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819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199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8199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8199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8199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8199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819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819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819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8199E"/>
    <w:rPr>
      <w:rFonts w:eastAsiaTheme="majorEastAsia" w:cstheme="majorBidi"/>
      <w:color w:val="272727" w:themeColor="text1" w:themeTint="D8"/>
    </w:rPr>
  </w:style>
  <w:style w:type="paragraph" w:styleId="Title">
    <w:name w:val="Title"/>
    <w:basedOn w:val="Normal"/>
    <w:next w:val="Normal"/>
    <w:link w:val="TitleChar"/>
    <w:uiPriority w:val="10"/>
    <w:qFormat/>
    <w:rsid w:val="007819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819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819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819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8199E"/>
    <w:pPr>
      <w:spacing w:before="160"/>
      <w:jc w:val="center"/>
    </w:pPr>
    <w:rPr>
      <w:i/>
      <w:iCs/>
      <w:color w:val="404040" w:themeColor="text1" w:themeTint="BF"/>
    </w:rPr>
  </w:style>
  <w:style w:type="character" w:customStyle="1" w:styleId="QuoteChar">
    <w:name w:val="Quote Char"/>
    <w:basedOn w:val="DefaultParagraphFont"/>
    <w:link w:val="Quote"/>
    <w:uiPriority w:val="29"/>
    <w:rsid w:val="0078199E"/>
    <w:rPr>
      <w:i/>
      <w:iCs/>
      <w:color w:val="404040" w:themeColor="text1" w:themeTint="BF"/>
    </w:rPr>
  </w:style>
  <w:style w:type="paragraph" w:styleId="ListParagraph">
    <w:name w:val="List Paragraph"/>
    <w:basedOn w:val="Normal"/>
    <w:uiPriority w:val="34"/>
    <w:qFormat/>
    <w:rsid w:val="0078199E"/>
    <w:pPr>
      <w:ind w:left="720"/>
      <w:contextualSpacing/>
    </w:pPr>
  </w:style>
  <w:style w:type="character" w:styleId="IntenseEmphasis">
    <w:name w:val="Intense Emphasis"/>
    <w:basedOn w:val="DefaultParagraphFont"/>
    <w:uiPriority w:val="21"/>
    <w:qFormat/>
    <w:rsid w:val="0078199E"/>
    <w:rPr>
      <w:i/>
      <w:iCs/>
      <w:color w:val="2F5496" w:themeColor="accent1" w:themeShade="BF"/>
    </w:rPr>
  </w:style>
  <w:style w:type="paragraph" w:styleId="IntenseQuote">
    <w:name w:val="Intense Quote"/>
    <w:basedOn w:val="Normal"/>
    <w:next w:val="Normal"/>
    <w:link w:val="IntenseQuoteChar"/>
    <w:uiPriority w:val="30"/>
    <w:qFormat/>
    <w:rsid w:val="0078199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8199E"/>
    <w:rPr>
      <w:i/>
      <w:iCs/>
      <w:color w:val="2F5496" w:themeColor="accent1" w:themeShade="BF"/>
    </w:rPr>
  </w:style>
  <w:style w:type="character" w:styleId="IntenseReference">
    <w:name w:val="Intense Reference"/>
    <w:basedOn w:val="DefaultParagraphFont"/>
    <w:uiPriority w:val="32"/>
    <w:qFormat/>
    <w:rsid w:val="0078199E"/>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593</Words>
  <Characters>3384</Characters>
  <Application>Microsoft Office Word</Application>
  <DocSecurity>0</DocSecurity>
  <Lines>28</Lines>
  <Paragraphs>7</Paragraphs>
  <ScaleCrop>false</ScaleCrop>
  <Company/>
  <LinksUpToDate>false</LinksUpToDate>
  <CharactersWithSpaces>3970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2025-09-18T06:58:00Z</dcterms:created>
  <dcterms:modified xsi:type="dcterms:W3CDTF">2025-09-18T07:02:00Z</dcterms:modified>
</cp:coreProperties>
</file>